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D14" w:rsidRPr="00745D14" w:rsidRDefault="00745D14" w:rsidP="00745D14">
      <w:pPr>
        <w:widowControl/>
        <w:tabs>
          <w:tab w:val="left" w:pos="3686"/>
        </w:tabs>
        <w:wordWrap/>
        <w:autoSpaceDE/>
        <w:autoSpaceDN/>
        <w:spacing w:after="0" w:line="216" w:lineRule="atLeast"/>
        <w:jc w:val="left"/>
        <w:rPr>
          <w:rFonts w:ascii="Calibri" w:eastAsia="MS Mincho" w:hAnsi="Calibri" w:cs="Times New Roman"/>
          <w:color w:val="00558C"/>
          <w:kern w:val="0"/>
          <w:sz w:val="18"/>
          <w:szCs w:val="18"/>
          <w:lang w:val="es-ES" w:eastAsia="en-US"/>
        </w:rPr>
        <w:sectPr w:rsidR="00745D14" w:rsidRPr="00745D14" w:rsidSect="00317462">
          <w:headerReference w:type="default" r:id="rId8"/>
          <w:footerReference w:type="default" r:id="rId9"/>
          <w:footerReference w:type="first" r:id="rId10"/>
          <w:pgSz w:w="11906" w:h="16838" w:code="9"/>
          <w:pgMar w:top="397" w:right="765" w:bottom="567" w:left="907" w:header="567" w:footer="510" w:gutter="0"/>
          <w:cols w:num="3" w:space="482"/>
          <w:titlePg/>
          <w:docGrid w:linePitch="360"/>
        </w:sectPr>
      </w:pPr>
    </w:p>
    <w:p w:rsidR="00745D14" w:rsidRPr="00745D14" w:rsidRDefault="00745D14" w:rsidP="00745D14">
      <w:pPr>
        <w:widowControl/>
        <w:tabs>
          <w:tab w:val="left" w:pos="3686"/>
        </w:tabs>
        <w:wordWrap/>
        <w:autoSpaceDE/>
        <w:autoSpaceDN/>
        <w:spacing w:after="0" w:line="216" w:lineRule="atLeast"/>
        <w:jc w:val="center"/>
        <w:rPr>
          <w:rFonts w:ascii="Avenir LT Std 65 Medium" w:eastAsia="MS Mincho" w:hAnsi="Avenir LT Std 65 Medium" w:cs="Times New Roman"/>
          <w:color w:val="00558C"/>
          <w:kern w:val="0"/>
          <w:sz w:val="28"/>
          <w:szCs w:val="28"/>
          <w:lang w:val="fr-FR" w:eastAsia="en-US"/>
        </w:rPr>
      </w:pPr>
      <w:bookmarkStart w:id="0" w:name="_GoBack"/>
      <w:bookmarkEnd w:id="0"/>
      <w:r w:rsidRPr="00745D14">
        <w:rPr>
          <w:rFonts w:ascii="Avenir LT Std 65 Medium" w:eastAsia="MS Mincho" w:hAnsi="Avenir LT Std 65 Medium" w:cs="Times New Roman"/>
          <w:color w:val="00B0F0"/>
          <w:kern w:val="0"/>
          <w:sz w:val="28"/>
          <w:szCs w:val="28"/>
          <w:lang w:val="fr-FR" w:eastAsia="en-US"/>
        </w:rPr>
        <w:lastRenderedPageBreak/>
        <w:t>ABSTRACT SUBMISSION</w:t>
      </w:r>
      <w:r w:rsidRPr="00745D14">
        <w:rPr>
          <w:rFonts w:ascii="Avenir LT Std 65 Medium" w:eastAsia="MS Mincho" w:hAnsi="Avenir LT Std 65 Medium" w:cs="Times New Roman"/>
          <w:color w:val="00558C"/>
          <w:kern w:val="0"/>
          <w:sz w:val="28"/>
          <w:szCs w:val="28"/>
          <w:lang w:val="fr-FR" w:eastAsia="en-US"/>
        </w:rPr>
        <w:t xml:space="preserve"> –– </w:t>
      </w:r>
      <w:r w:rsidRPr="00745D14">
        <w:rPr>
          <w:rFonts w:ascii="Avenir LT Std 65 Medium" w:eastAsia="MS Mincho" w:hAnsi="Avenir LT Std 65 Medium" w:cs="Times New Roman"/>
          <w:kern w:val="0"/>
          <w:sz w:val="28"/>
          <w:szCs w:val="28"/>
          <w:lang w:val="fr-FR" w:eastAsia="en-US"/>
        </w:rPr>
        <w:t>SOUMISSION DE RESUME</w:t>
      </w:r>
    </w:p>
    <w:p w:rsidR="00745D14" w:rsidRPr="00745D14" w:rsidRDefault="00745D14" w:rsidP="00745D14">
      <w:pPr>
        <w:widowControl/>
        <w:tabs>
          <w:tab w:val="left" w:pos="3686"/>
        </w:tabs>
        <w:wordWrap/>
        <w:autoSpaceDE/>
        <w:autoSpaceDN/>
        <w:spacing w:after="0" w:line="216" w:lineRule="atLeast"/>
        <w:jc w:val="center"/>
        <w:rPr>
          <w:rFonts w:ascii="Avenir LT Std 65 Medium" w:eastAsia="MS Mincho" w:hAnsi="Avenir LT Std 65 Medium" w:cs="Times New Roman"/>
          <w:color w:val="00558C"/>
          <w:kern w:val="0"/>
          <w:sz w:val="24"/>
          <w:szCs w:val="24"/>
          <w:lang w:val="fr-FR" w:eastAsia="en-US"/>
        </w:rPr>
      </w:pPr>
    </w:p>
    <w:p w:rsidR="00745D14" w:rsidRPr="00745D14" w:rsidRDefault="00745D14" w:rsidP="00745D14">
      <w:pPr>
        <w:widowControl/>
        <w:tabs>
          <w:tab w:val="left" w:pos="3686"/>
        </w:tabs>
        <w:wordWrap/>
        <w:autoSpaceDE/>
        <w:autoSpaceDN/>
        <w:spacing w:after="0" w:line="216" w:lineRule="atLeast"/>
        <w:jc w:val="right"/>
        <w:rPr>
          <w:rFonts w:ascii="Avenir LT Std 65 Medium" w:eastAsia="MS Mincho" w:hAnsi="Avenir LT Std 65 Medium" w:cs="Times New Roman"/>
          <w:b/>
          <w:color w:val="00558C"/>
          <w:kern w:val="0"/>
          <w:szCs w:val="20"/>
          <w:lang w:val="fr-FR" w:eastAsia="en-US"/>
        </w:rPr>
      </w:pPr>
      <w:r w:rsidRPr="00745D14">
        <w:rPr>
          <w:rFonts w:ascii="Avenir LT Std 65 Medium" w:eastAsia="MS Mincho" w:hAnsi="Avenir LT Std 65 Medium" w:cs="Times New Roman"/>
          <w:b/>
          <w:color w:val="00B0F0"/>
          <w:kern w:val="0"/>
          <w:szCs w:val="20"/>
          <w:lang w:val="fr-FR" w:eastAsia="en-US"/>
        </w:rPr>
        <w:t xml:space="preserve">Topic No.: </w:t>
      </w:r>
      <w:r w:rsidRPr="00745D14">
        <w:rPr>
          <w:rFonts w:ascii="Avenir LT Std 65 Medium" w:eastAsia="MS Mincho" w:hAnsi="Avenir LT Std 65 Medium" w:cs="Times New Roman"/>
          <w:b/>
          <w:color w:val="00558C"/>
          <w:kern w:val="0"/>
          <w:szCs w:val="20"/>
          <w:lang w:val="fr-FR" w:eastAsia="en-US"/>
        </w:rPr>
        <w:t xml:space="preserve">/ </w:t>
      </w:r>
      <w:r w:rsidRPr="00745D14">
        <w:rPr>
          <w:rFonts w:ascii="Avenir LT Std 65 Medium" w:eastAsia="MS Mincho" w:hAnsi="Avenir LT Std 65 Medium" w:cs="Times New Roman"/>
          <w:b/>
          <w:kern w:val="0"/>
          <w:szCs w:val="20"/>
          <w:lang w:val="fr-FR" w:eastAsia="en-US"/>
        </w:rPr>
        <w:t>Sujet n° </w:t>
      </w:r>
      <w:r w:rsidRPr="00745D14">
        <w:rPr>
          <w:rFonts w:ascii="Avenir LT Std 65 Medium" w:eastAsia="MS Mincho" w:hAnsi="Avenir LT Std 65 Medium" w:cs="Times New Roman"/>
          <w:b/>
          <w:color w:val="00558C"/>
          <w:kern w:val="0"/>
          <w:szCs w:val="20"/>
          <w:lang w:val="fr-FR" w:eastAsia="en-US"/>
        </w:rPr>
        <w:t>:</w:t>
      </w:r>
      <w:r w:rsidR="004778E0">
        <w:rPr>
          <w:rFonts w:ascii="Avenir LT Std 65 Medium" w:hAnsi="Avenir LT Std 65 Medium" w:cs="Times New Roman" w:hint="eastAsia"/>
          <w:b/>
          <w:color w:val="00558C"/>
          <w:kern w:val="0"/>
          <w:szCs w:val="20"/>
          <w:lang w:val="fr-FR"/>
        </w:rPr>
        <w:t xml:space="preserve"> 2</w:t>
      </w:r>
      <w:r w:rsidRPr="00745D14">
        <w:rPr>
          <w:rFonts w:ascii="Avenir LT Std 65 Medium" w:eastAsia="MS Mincho" w:hAnsi="Avenir LT Std 65 Medium" w:cs="Times New Roman"/>
          <w:b/>
          <w:color w:val="00558C"/>
          <w:kern w:val="0"/>
          <w:szCs w:val="20"/>
          <w:lang w:val="fr-FR" w:eastAsia="en-US"/>
        </w:rPr>
        <w:t xml:space="preserve">  </w:t>
      </w:r>
    </w:p>
    <w:p w:rsidR="00745D14" w:rsidRPr="00745D14" w:rsidRDefault="00745D14" w:rsidP="00745D14">
      <w:pPr>
        <w:wordWrap/>
        <w:autoSpaceDE/>
        <w:autoSpaceDN/>
        <w:spacing w:before="58" w:after="0" w:line="240" w:lineRule="auto"/>
        <w:ind w:left="299" w:hanging="200"/>
        <w:jc w:val="left"/>
        <w:rPr>
          <w:rFonts w:ascii="Avenir LT Std 65 Medium" w:eastAsia="맑은 고딕" w:hAnsi="Avenir LT Std 65 Medium" w:cs="맑은 고딕"/>
          <w:b/>
          <w:color w:val="00558C"/>
          <w:kern w:val="0"/>
          <w:szCs w:val="20"/>
          <w:lang w:val="fr-FR"/>
        </w:rPr>
      </w:pPr>
    </w:p>
    <w:p w:rsidR="00745D14" w:rsidRPr="00745D14" w:rsidRDefault="00745D14" w:rsidP="00745D14">
      <w:pPr>
        <w:wordWrap/>
        <w:autoSpaceDE/>
        <w:autoSpaceDN/>
        <w:spacing w:before="58" w:after="0" w:line="240" w:lineRule="auto"/>
        <w:ind w:left="299" w:hanging="200"/>
        <w:jc w:val="left"/>
        <w:rPr>
          <w:rFonts w:ascii="맑은 고딕" w:eastAsia="맑은 고딕" w:hAnsi="맑은 고딕" w:cs="맑은 고딕"/>
          <w:kern w:val="0"/>
          <w:szCs w:val="20"/>
          <w:lang w:eastAsia="en-US"/>
        </w:rPr>
      </w:pPr>
      <w:r w:rsidRPr="00745D14">
        <w:rPr>
          <w:rFonts w:ascii="Avenir LT Std 65 Medium" w:eastAsia="맑은 고딕" w:hAnsi="Avenir LT Std 65 Medium" w:cs="맑은 고딕"/>
          <w:b/>
          <w:color w:val="00558C"/>
          <w:kern w:val="0"/>
          <w:szCs w:val="20"/>
          <w:lang w:val="fr-FR"/>
        </w:rPr>
        <w:t xml:space="preserve">proposed topic / </w:t>
      </w:r>
      <w:r w:rsidRPr="00745D14">
        <w:rPr>
          <w:rFonts w:ascii="Avenir LT Std 65 Medium" w:eastAsia="맑은 고딕" w:hAnsi="Avenir LT Std 65 Medium" w:cs="맑은 고딕"/>
          <w:b/>
          <w:kern w:val="0"/>
          <w:szCs w:val="20"/>
          <w:lang w:val="fr-FR"/>
        </w:rPr>
        <w:t>sujet proposé</w:t>
      </w:r>
      <w:r w:rsidRPr="00745D14">
        <w:rPr>
          <w:rFonts w:ascii="Avenir LT Std 65 Medium" w:eastAsia="맑은 고딕" w:hAnsi="Avenir LT Std 65 Medium" w:cs="맑은 고딕"/>
          <w:b/>
          <w:color w:val="00558C"/>
          <w:kern w:val="0"/>
          <w:szCs w:val="20"/>
          <w:lang w:val="fr-FR"/>
        </w:rPr>
        <w:t xml:space="preserve">: </w:t>
      </w:r>
      <w:r w:rsidRPr="00745D14">
        <w:rPr>
          <w:rFonts w:ascii="Avenir LT Std 65 Medium" w:eastAsia="맑은 고딕" w:hAnsi="Avenir LT Std 65 Medium" w:cs="맑은 고딕" w:hint="eastAsia"/>
          <w:b/>
          <w:color w:val="00558C"/>
          <w:kern w:val="0"/>
          <w:szCs w:val="20"/>
          <w:lang w:val="fr-FR"/>
        </w:rPr>
        <w:t xml:space="preserve"> Study on service connectivity and inter-operability between MSPs</w:t>
      </w:r>
    </w:p>
    <w:p w:rsidR="00745D14" w:rsidRPr="00745D14" w:rsidRDefault="00745D14" w:rsidP="00745D14">
      <w:pPr>
        <w:widowControl/>
        <w:tabs>
          <w:tab w:val="left" w:pos="3686"/>
        </w:tabs>
        <w:wordWrap/>
        <w:autoSpaceDE/>
        <w:autoSpaceDN/>
        <w:spacing w:after="0" w:line="216" w:lineRule="atLeast"/>
        <w:jc w:val="right"/>
        <w:rPr>
          <w:rFonts w:ascii="Avenir LT Std 65 Medium" w:eastAsia="MS Mincho" w:hAnsi="Avenir LT Std 65 Medium" w:cs="Times New Roman"/>
          <w:b/>
          <w:color w:val="00558C"/>
          <w:kern w:val="0"/>
          <w:szCs w:val="20"/>
          <w:lang w:val="fr-FR"/>
        </w:rPr>
      </w:pPr>
    </w:p>
    <w:p w:rsidR="00745D14" w:rsidRPr="00745D14" w:rsidRDefault="00745D14" w:rsidP="00745D14">
      <w:pPr>
        <w:widowControl/>
        <w:tabs>
          <w:tab w:val="left" w:pos="3686"/>
        </w:tabs>
        <w:wordWrap/>
        <w:autoSpaceDE/>
        <w:autoSpaceDN/>
        <w:spacing w:after="0" w:line="216" w:lineRule="atLeast"/>
        <w:jc w:val="left"/>
        <w:rPr>
          <w:rFonts w:ascii="Avenir LT Std 65 Medium" w:eastAsia="MS Mincho" w:hAnsi="Avenir LT Std 65 Medium" w:cs="Times New Roman"/>
          <w:color w:val="00B0F0"/>
          <w:kern w:val="0"/>
          <w:sz w:val="24"/>
          <w:szCs w:val="24"/>
          <w:lang w:val="fr-FR" w:eastAsia="en-US"/>
        </w:rPr>
      </w:pPr>
      <w:r w:rsidRPr="00745D14">
        <w:rPr>
          <w:rFonts w:ascii="Avenir LT Std 65 Medium" w:eastAsia="MS Mincho" w:hAnsi="Avenir LT Std 65 Medium" w:cs="Times New Roman"/>
          <w:color w:val="00B0F0"/>
          <w:kern w:val="0"/>
          <w:sz w:val="24"/>
          <w:szCs w:val="24"/>
          <w:lang w:val="fr-FR" w:eastAsia="en-US"/>
        </w:rPr>
        <w:t>AUTHOR / AUTEUR:</w:t>
      </w:r>
    </w:p>
    <w:p w:rsidR="00745D14" w:rsidRPr="00745D14" w:rsidRDefault="00745D14" w:rsidP="00745D14">
      <w:pPr>
        <w:widowControl/>
        <w:tabs>
          <w:tab w:val="left" w:pos="3686"/>
        </w:tabs>
        <w:wordWrap/>
        <w:autoSpaceDE/>
        <w:autoSpaceDN/>
        <w:spacing w:after="0" w:line="216" w:lineRule="atLeast"/>
        <w:jc w:val="left"/>
        <w:rPr>
          <w:rFonts w:ascii="Avenir LT Std 65 Medium" w:eastAsia="MS Mincho" w:hAnsi="Avenir LT Std 65 Medium" w:cs="Times New Roman"/>
          <w:b/>
          <w:color w:val="00558C"/>
          <w:kern w:val="0"/>
          <w:szCs w:val="20"/>
          <w:lang w:val="fr-FR" w:eastAsia="en-US"/>
        </w:rPr>
      </w:pPr>
    </w:p>
    <w:p w:rsidR="00745D14" w:rsidRPr="00745D14" w:rsidRDefault="00745D14" w:rsidP="00745D14">
      <w:pPr>
        <w:widowControl/>
        <w:tabs>
          <w:tab w:val="left" w:pos="3686"/>
        </w:tabs>
        <w:wordWrap/>
        <w:autoSpaceDE/>
        <w:autoSpaceDN/>
        <w:spacing w:after="120" w:line="216" w:lineRule="atLeast"/>
        <w:jc w:val="left"/>
        <w:rPr>
          <w:rFonts w:ascii="Avenir LT Std 65 Medium" w:eastAsia="바탕" w:hAnsi="Avenir LT Std 65 Medium" w:cs="Times New Roman"/>
          <w:b/>
          <w:color w:val="00558C"/>
          <w:kern w:val="0"/>
          <w:szCs w:val="20"/>
          <w:lang w:val="fr-FR"/>
        </w:rPr>
      </w:pPr>
      <w:r w:rsidRPr="00745D14">
        <w:rPr>
          <w:rFonts w:ascii="Avenir LT Std 65 Medium" w:eastAsia="MS Mincho" w:hAnsi="Avenir LT Std 65 Medium" w:cs="Times New Roman"/>
          <w:b/>
          <w:color w:val="00558C"/>
          <w:kern w:val="0"/>
          <w:szCs w:val="20"/>
          <w:lang w:val="fr-FR" w:eastAsia="en-US"/>
        </w:rPr>
        <w:t xml:space="preserve">Title / </w:t>
      </w:r>
      <w:r w:rsidRPr="00745D14">
        <w:rPr>
          <w:rFonts w:ascii="Avenir LT Std 65 Medium" w:eastAsia="MS Mincho" w:hAnsi="Avenir LT Std 65 Medium" w:cs="Times New Roman"/>
          <w:b/>
          <w:kern w:val="0"/>
          <w:szCs w:val="20"/>
          <w:lang w:val="fr-FR" w:eastAsia="en-US"/>
        </w:rPr>
        <w:t>Titre</w:t>
      </w:r>
      <w:r w:rsidRPr="00745D14">
        <w:rPr>
          <w:rFonts w:ascii="Avenir LT Std 65 Medium" w:eastAsia="MS Mincho" w:hAnsi="Avenir LT Std 65 Medium" w:cs="Times New Roman"/>
          <w:b/>
          <w:color w:val="00558C"/>
          <w:kern w:val="0"/>
          <w:szCs w:val="20"/>
          <w:lang w:val="fr-FR" w:eastAsia="en-US"/>
        </w:rPr>
        <w:t xml:space="preserve"> (Mr, Ms, Capt, etc.) : Mr.</w:t>
      </w:r>
    </w:p>
    <w:p w:rsidR="00745D14" w:rsidRPr="00745D14" w:rsidRDefault="00745D14" w:rsidP="00745D14">
      <w:pPr>
        <w:widowControl/>
        <w:tabs>
          <w:tab w:val="left" w:pos="3686"/>
        </w:tabs>
        <w:wordWrap/>
        <w:autoSpaceDE/>
        <w:autoSpaceDN/>
        <w:spacing w:after="120" w:line="216" w:lineRule="atLeast"/>
        <w:ind w:right="2296"/>
        <w:jc w:val="left"/>
        <w:rPr>
          <w:rFonts w:ascii="Avenir LT Std 65 Medium" w:eastAsia="바탕" w:hAnsi="Avenir LT Std 65 Medium" w:cs="Times New Roman"/>
          <w:b/>
          <w:color w:val="00558C"/>
          <w:kern w:val="0"/>
          <w:szCs w:val="20"/>
          <w:lang w:val="fr-FR"/>
        </w:rPr>
      </w:pPr>
      <w:r w:rsidRPr="00745D14">
        <w:rPr>
          <w:rFonts w:ascii="Avenir LT Std 65 Medium" w:eastAsia="MS Mincho" w:hAnsi="Avenir LT Std 65 Medium" w:cs="Times New Roman"/>
          <w:b/>
          <w:color w:val="00558C"/>
          <w:kern w:val="0"/>
          <w:szCs w:val="20"/>
          <w:lang w:val="fr-FR" w:eastAsia="en-US"/>
        </w:rPr>
        <w:t xml:space="preserve">Family name / </w:t>
      </w:r>
      <w:r w:rsidRPr="00745D14">
        <w:rPr>
          <w:rFonts w:ascii="Avenir LT Std 65 Medium" w:eastAsia="MS Mincho" w:hAnsi="Avenir LT Std 65 Medium" w:cs="Times New Roman"/>
          <w:b/>
          <w:kern w:val="0"/>
          <w:szCs w:val="20"/>
          <w:lang w:val="fr-FR" w:eastAsia="en-US"/>
        </w:rPr>
        <w:t>Nom de famille </w:t>
      </w:r>
      <w:r w:rsidRPr="00745D14">
        <w:rPr>
          <w:rFonts w:ascii="Avenir LT Std 65 Medium" w:eastAsia="MS Mincho" w:hAnsi="Avenir LT Std 65 Medium" w:cs="Times New Roman"/>
          <w:b/>
          <w:color w:val="00558C"/>
          <w:kern w:val="0"/>
          <w:szCs w:val="20"/>
          <w:lang w:val="fr-FR" w:eastAsia="en-US"/>
        </w:rPr>
        <w:t xml:space="preserve">:Yung Ho, </w:t>
      </w:r>
    </w:p>
    <w:p w:rsidR="00745D14" w:rsidRPr="00745D14" w:rsidRDefault="00745D14" w:rsidP="00745D14">
      <w:pPr>
        <w:widowControl/>
        <w:tabs>
          <w:tab w:val="left" w:pos="3686"/>
        </w:tabs>
        <w:wordWrap/>
        <w:autoSpaceDE/>
        <w:autoSpaceDN/>
        <w:spacing w:after="120" w:line="216" w:lineRule="atLeast"/>
        <w:ind w:right="2296"/>
        <w:jc w:val="left"/>
        <w:rPr>
          <w:rFonts w:ascii="Avenir LT Std 65 Medium" w:eastAsia="바탕" w:hAnsi="Avenir LT Std 65 Medium" w:cs="Times New Roman"/>
          <w:b/>
          <w:color w:val="00558C"/>
          <w:kern w:val="0"/>
          <w:szCs w:val="20"/>
          <w:lang w:val="fr-FR"/>
        </w:rPr>
      </w:pPr>
      <w:r w:rsidRPr="00745D14">
        <w:rPr>
          <w:rFonts w:ascii="Avenir LT Std 65 Medium" w:eastAsia="MS Mincho" w:hAnsi="Avenir LT Std 65 Medium" w:cs="Times New Roman"/>
          <w:b/>
          <w:color w:val="00558C"/>
          <w:kern w:val="0"/>
          <w:szCs w:val="20"/>
          <w:lang w:val="fr-FR" w:eastAsia="en-US"/>
        </w:rPr>
        <w:t xml:space="preserve">Surname / </w:t>
      </w:r>
      <w:r w:rsidRPr="00745D14">
        <w:rPr>
          <w:rFonts w:ascii="Avenir LT Std 65 Medium" w:eastAsia="MS Mincho" w:hAnsi="Avenir LT Std 65 Medium" w:cs="Times New Roman"/>
          <w:b/>
          <w:kern w:val="0"/>
          <w:szCs w:val="20"/>
          <w:lang w:val="fr-FR" w:eastAsia="en-US"/>
        </w:rPr>
        <w:t>Prénom</w:t>
      </w:r>
      <w:r w:rsidRPr="00745D14">
        <w:rPr>
          <w:rFonts w:ascii="Avenir LT Std 65 Medium" w:eastAsia="MS Mincho" w:hAnsi="Avenir LT Std 65 Medium" w:cs="Times New Roman"/>
          <w:b/>
          <w:color w:val="00558C"/>
          <w:kern w:val="0"/>
          <w:szCs w:val="20"/>
          <w:lang w:val="fr-FR" w:eastAsia="en-US"/>
        </w:rPr>
        <w:t> : YU</w:t>
      </w:r>
    </w:p>
    <w:p w:rsidR="00745D14" w:rsidRPr="00745D14" w:rsidRDefault="00745D14" w:rsidP="00745D14">
      <w:pPr>
        <w:widowControl/>
        <w:tabs>
          <w:tab w:val="left" w:pos="3686"/>
        </w:tabs>
        <w:wordWrap/>
        <w:autoSpaceDE/>
        <w:autoSpaceDN/>
        <w:spacing w:after="120" w:line="216" w:lineRule="atLeast"/>
        <w:ind w:right="3855"/>
        <w:jc w:val="left"/>
        <w:rPr>
          <w:rFonts w:ascii="Avenir LT Std 65 Medium" w:eastAsia="MS Mincho" w:hAnsi="Avenir LT Std 65 Medium" w:cs="Times New Roman"/>
          <w:b/>
          <w:color w:val="00558C"/>
          <w:kern w:val="0"/>
          <w:szCs w:val="20"/>
          <w:lang w:val="fr-FR" w:eastAsia="en-US"/>
        </w:rPr>
      </w:pPr>
      <w:r w:rsidRPr="00745D14">
        <w:rPr>
          <w:rFonts w:ascii="Avenir LT Std 65 Medium" w:eastAsia="MS Mincho" w:hAnsi="Avenir LT Std 65 Medium" w:cs="Times New Roman"/>
          <w:b/>
          <w:color w:val="00558C"/>
          <w:kern w:val="0"/>
          <w:szCs w:val="20"/>
          <w:lang w:val="fr-FR" w:eastAsia="en-US"/>
        </w:rPr>
        <w:t xml:space="preserve">IALA member organisation / </w:t>
      </w:r>
      <w:r w:rsidRPr="00745D14">
        <w:rPr>
          <w:rFonts w:ascii="Avenir LT Std 65 Medium" w:eastAsia="MS Mincho" w:hAnsi="Avenir LT Std 65 Medium" w:cs="Times New Roman"/>
          <w:b/>
          <w:kern w:val="0"/>
          <w:szCs w:val="20"/>
          <w:lang w:val="fr-FR" w:eastAsia="en-US"/>
        </w:rPr>
        <w:t>Organisation membre de l’AISM </w:t>
      </w:r>
      <w:r w:rsidRPr="00745D14">
        <w:rPr>
          <w:rFonts w:ascii="Avenir LT Std 65 Medium" w:eastAsia="MS Mincho" w:hAnsi="Avenir LT Std 65 Medium" w:cs="Times New Roman"/>
          <w:b/>
          <w:color w:val="00558C"/>
          <w:kern w:val="0"/>
          <w:szCs w:val="20"/>
          <w:lang w:val="fr-FR" w:eastAsia="en-US"/>
        </w:rPr>
        <w:t xml:space="preserve">: </w:t>
      </w:r>
    </w:p>
    <w:p w:rsidR="00745D14" w:rsidRPr="00745D14" w:rsidRDefault="00745D14" w:rsidP="00745D14">
      <w:pPr>
        <w:widowControl/>
        <w:tabs>
          <w:tab w:val="left" w:pos="3686"/>
        </w:tabs>
        <w:wordWrap/>
        <w:autoSpaceDE/>
        <w:autoSpaceDN/>
        <w:spacing w:after="120" w:line="216" w:lineRule="atLeast"/>
        <w:ind w:right="3855"/>
        <w:jc w:val="left"/>
        <w:rPr>
          <w:rFonts w:ascii="Avenir LT Std 65 Medium" w:eastAsia="MS Mincho" w:hAnsi="Avenir LT Std 65 Medium" w:cs="Times New Roman"/>
          <w:b/>
          <w:color w:val="00558C"/>
          <w:kern w:val="0"/>
          <w:szCs w:val="20"/>
          <w:lang w:val="fr-FR" w:eastAsia="en-US"/>
        </w:rPr>
      </w:pPr>
      <w:r w:rsidRPr="00745D14">
        <w:rPr>
          <w:rFonts w:ascii="Avenir LT Std 65 Medium" w:eastAsia="MS Mincho" w:hAnsi="Avenir LT Std 65 Medium" w:cs="Times New Roman"/>
          <w:b/>
          <w:color w:val="00558C"/>
          <w:kern w:val="0"/>
          <w:szCs w:val="20"/>
          <w:lang w:val="fr-FR" w:eastAsia="en-US"/>
        </w:rPr>
        <w:t xml:space="preserve">MOF of Korea, </w:t>
      </w:r>
    </w:p>
    <w:p w:rsidR="00745D14" w:rsidRPr="00745D14" w:rsidRDefault="00745D14" w:rsidP="00745D14">
      <w:pPr>
        <w:widowControl/>
        <w:tabs>
          <w:tab w:val="left" w:pos="3686"/>
        </w:tabs>
        <w:wordWrap/>
        <w:autoSpaceDE/>
        <w:autoSpaceDN/>
        <w:spacing w:after="120" w:line="216" w:lineRule="atLeast"/>
        <w:ind w:right="3855"/>
        <w:jc w:val="left"/>
        <w:rPr>
          <w:rFonts w:ascii="Avenir LT Std 65 Medium" w:eastAsia="바탕" w:hAnsi="Avenir LT Std 65 Medium" w:cs="Times New Roman"/>
          <w:color w:val="00558C"/>
          <w:kern w:val="0"/>
          <w:sz w:val="18"/>
          <w:szCs w:val="18"/>
          <w:lang w:val="fr-FR"/>
        </w:rPr>
      </w:pPr>
      <w:r w:rsidRPr="00745D14">
        <w:rPr>
          <w:rFonts w:ascii="Avenir LT Std 65 Medium" w:eastAsia="MS Mincho" w:hAnsi="Avenir LT Std 65 Medium" w:cs="Times New Roman"/>
          <w:b/>
          <w:color w:val="00558C"/>
          <w:kern w:val="0"/>
          <w:szCs w:val="20"/>
          <w:lang w:val="fr-FR" w:eastAsia="en-US"/>
        </w:rPr>
        <w:t xml:space="preserve">Postal address / </w:t>
      </w:r>
      <w:r w:rsidRPr="00745D14">
        <w:rPr>
          <w:rFonts w:ascii="Avenir LT Std 65 Medium" w:eastAsia="MS Mincho" w:hAnsi="Avenir LT Std 65 Medium" w:cs="Times New Roman"/>
          <w:b/>
          <w:kern w:val="0"/>
          <w:szCs w:val="20"/>
          <w:lang w:val="fr-FR" w:eastAsia="en-US"/>
        </w:rPr>
        <w:t>Adresse postale </w:t>
      </w:r>
      <w:r w:rsidRPr="00745D14">
        <w:rPr>
          <w:rFonts w:ascii="Avenir LT Std 65 Medium" w:eastAsia="MS Mincho" w:hAnsi="Avenir LT Std 65 Medium" w:cs="Times New Roman"/>
          <w:b/>
          <w:color w:val="00558C"/>
          <w:kern w:val="0"/>
          <w:szCs w:val="20"/>
          <w:lang w:val="fr-FR" w:eastAsia="en-US"/>
        </w:rPr>
        <w:t xml:space="preserve">:  </w:t>
      </w:r>
      <w:r w:rsidRPr="00745D14">
        <w:rPr>
          <w:rFonts w:ascii="Avenir LT Std 65 Medium" w:eastAsia="바탕" w:hAnsi="Avenir LT Std 65 Medium" w:cs="Times New Roman" w:hint="eastAsia"/>
          <w:b/>
          <w:color w:val="00558C"/>
          <w:kern w:val="0"/>
          <w:szCs w:val="20"/>
          <w:lang w:val="fr-FR"/>
        </w:rPr>
        <w:t>205 MEIPA Research Complex of Korea Maritime University, 727 Taejongro, Youngdogu, BUSAN, Korea</w:t>
      </w:r>
    </w:p>
    <w:p w:rsidR="00745D14" w:rsidRPr="00745D14" w:rsidRDefault="00745D14" w:rsidP="00745D14">
      <w:pPr>
        <w:widowControl/>
        <w:tabs>
          <w:tab w:val="left" w:pos="3686"/>
        </w:tabs>
        <w:wordWrap/>
        <w:autoSpaceDE/>
        <w:autoSpaceDN/>
        <w:spacing w:after="120" w:line="216" w:lineRule="atLeast"/>
        <w:ind w:right="2154"/>
        <w:jc w:val="left"/>
        <w:rPr>
          <w:rFonts w:ascii="Avenir LT Std 65 Medium" w:eastAsia="MS Mincho" w:hAnsi="Avenir LT Std 65 Medium" w:cs="Times New Roman"/>
          <w:b/>
          <w:color w:val="00558C"/>
          <w:kern w:val="0"/>
          <w:sz w:val="18"/>
          <w:szCs w:val="18"/>
          <w:lang w:val="fr-FR" w:eastAsia="en-US"/>
        </w:rPr>
      </w:pPr>
      <w:r w:rsidRPr="00745D14">
        <w:rPr>
          <w:rFonts w:ascii="Avenir LT Std 65 Medium" w:eastAsia="MS Mincho" w:hAnsi="Avenir LT Std 65 Medium" w:cs="Times New Roman"/>
          <w:b/>
          <w:color w:val="00558C"/>
          <w:kern w:val="0"/>
          <w:szCs w:val="20"/>
          <w:lang w:val="fr-FR" w:eastAsia="en-US"/>
        </w:rPr>
        <w:t xml:space="preserve">Telephone </w:t>
      </w:r>
      <w:r w:rsidRPr="00745D14">
        <w:rPr>
          <w:rFonts w:ascii="Avenir LT Std 65 Medium" w:eastAsia="MS Mincho" w:hAnsi="Avenir LT Std 65 Medium" w:cs="Times New Roman"/>
          <w:b/>
          <w:color w:val="00558C"/>
          <w:kern w:val="0"/>
          <w:sz w:val="18"/>
          <w:szCs w:val="18"/>
          <w:lang w:val="fr-FR" w:eastAsia="en-US"/>
        </w:rPr>
        <w:t>(including country and area codes)</w:t>
      </w:r>
      <w:r w:rsidRPr="00745D14">
        <w:rPr>
          <w:rFonts w:ascii="Avenir LT Std 65 Medium" w:eastAsia="MS Mincho" w:hAnsi="Avenir LT Std 65 Medium" w:cs="Times New Roman"/>
          <w:b/>
          <w:color w:val="00558C"/>
          <w:kern w:val="0"/>
          <w:szCs w:val="20"/>
          <w:lang w:val="fr-FR" w:eastAsia="en-US"/>
        </w:rPr>
        <w:t xml:space="preserve"> </w:t>
      </w:r>
    </w:p>
    <w:p w:rsidR="00745D14" w:rsidRPr="00745D14" w:rsidRDefault="00745D14" w:rsidP="00745D14">
      <w:pPr>
        <w:widowControl/>
        <w:tabs>
          <w:tab w:val="left" w:pos="3686"/>
        </w:tabs>
        <w:wordWrap/>
        <w:autoSpaceDE/>
        <w:autoSpaceDN/>
        <w:spacing w:after="120" w:line="216" w:lineRule="atLeast"/>
        <w:ind w:right="2154"/>
        <w:jc w:val="left"/>
        <w:rPr>
          <w:rFonts w:ascii="Avenir LT Std 65 Medium" w:eastAsia="바탕" w:hAnsi="Avenir LT Std 65 Medium" w:cs="Times New Roman"/>
          <w:b/>
          <w:color w:val="00558C"/>
          <w:kern w:val="0"/>
          <w:szCs w:val="20"/>
          <w:lang w:val="fr-FR"/>
        </w:rPr>
      </w:pPr>
      <w:r w:rsidRPr="00745D14">
        <w:rPr>
          <w:rFonts w:ascii="Avenir LT Std 65 Medium" w:eastAsia="MS Mincho" w:hAnsi="Avenir LT Std 65 Medium" w:cs="Times New Roman"/>
          <w:b/>
          <w:color w:val="00558C"/>
          <w:kern w:val="0"/>
          <w:szCs w:val="20"/>
          <w:lang w:val="fr-FR" w:eastAsia="en-US"/>
        </w:rPr>
        <w:t xml:space="preserve">Office / </w:t>
      </w:r>
      <w:r w:rsidRPr="00745D14">
        <w:rPr>
          <w:rFonts w:ascii="Avenir LT Std 65 Medium" w:eastAsia="MS Mincho" w:hAnsi="Avenir LT Std 65 Medium" w:cs="Times New Roman"/>
          <w:b/>
          <w:kern w:val="0"/>
          <w:szCs w:val="20"/>
          <w:lang w:val="fr-FR" w:eastAsia="en-US"/>
        </w:rPr>
        <w:t>Bureau </w:t>
      </w:r>
      <w:r w:rsidRPr="00745D14">
        <w:rPr>
          <w:rFonts w:ascii="Avenir LT Std 65 Medium" w:eastAsia="MS Mincho" w:hAnsi="Avenir LT Std 65 Medium" w:cs="Times New Roman"/>
          <w:b/>
          <w:color w:val="00558C"/>
          <w:kern w:val="0"/>
          <w:szCs w:val="20"/>
          <w:lang w:val="fr-FR" w:eastAsia="en-US"/>
        </w:rPr>
        <w:t xml:space="preserve">: </w:t>
      </w:r>
      <w:r w:rsidRPr="00745D14">
        <w:rPr>
          <w:rFonts w:ascii="Avenir LT Std 65 Medium" w:eastAsia="바탕" w:hAnsi="Avenir LT Std 65 Medium" w:cs="Times New Roman" w:hint="eastAsia"/>
          <w:b/>
          <w:color w:val="00558C"/>
          <w:kern w:val="0"/>
          <w:szCs w:val="20"/>
          <w:lang w:val="fr-FR"/>
        </w:rPr>
        <w:t xml:space="preserve">  +82 51 410 5221            </w:t>
      </w:r>
      <w:r w:rsidRPr="00745D14">
        <w:rPr>
          <w:rFonts w:ascii="Avenir LT Std 65 Medium" w:eastAsia="MS Mincho" w:hAnsi="Avenir LT Std 65 Medium" w:cs="Times New Roman"/>
          <w:b/>
          <w:color w:val="00558C"/>
          <w:kern w:val="0"/>
          <w:szCs w:val="20"/>
          <w:lang w:val="fr-FR" w:eastAsia="en-US"/>
        </w:rPr>
        <w:t xml:space="preserve"> Mobile : </w:t>
      </w:r>
      <w:r w:rsidRPr="00745D14">
        <w:rPr>
          <w:rFonts w:ascii="Avenir LT Std 65 Medium" w:eastAsia="바탕" w:hAnsi="Avenir LT Std 65 Medium" w:cs="Times New Roman" w:hint="eastAsia"/>
          <w:b/>
          <w:color w:val="00558C"/>
          <w:kern w:val="0"/>
          <w:szCs w:val="20"/>
          <w:lang w:val="fr-FR"/>
        </w:rPr>
        <w:t>+82 10 4026 4345</w:t>
      </w:r>
    </w:p>
    <w:p w:rsidR="00745D14" w:rsidRPr="00745D14" w:rsidRDefault="00745D14" w:rsidP="00745D14">
      <w:pPr>
        <w:widowControl/>
        <w:tabs>
          <w:tab w:val="left" w:pos="3686"/>
        </w:tabs>
        <w:wordWrap/>
        <w:autoSpaceDE/>
        <w:autoSpaceDN/>
        <w:spacing w:after="120" w:line="216" w:lineRule="atLeast"/>
        <w:ind w:right="2154"/>
        <w:jc w:val="left"/>
        <w:rPr>
          <w:rFonts w:ascii="Avenir LT Std 65 Medium" w:eastAsia="바탕" w:hAnsi="Avenir LT Std 65 Medium" w:cs="Times New Roman"/>
          <w:color w:val="00558C"/>
          <w:kern w:val="0"/>
          <w:sz w:val="18"/>
          <w:szCs w:val="18"/>
          <w:lang w:val="fr-FR"/>
        </w:rPr>
      </w:pPr>
      <w:r w:rsidRPr="00745D14">
        <w:rPr>
          <w:rFonts w:ascii="Avenir LT Std 65 Medium" w:eastAsia="MS Mincho" w:hAnsi="Avenir LT Std 65 Medium" w:cs="Times New Roman"/>
          <w:b/>
          <w:color w:val="00558C"/>
          <w:kern w:val="0"/>
          <w:szCs w:val="20"/>
          <w:lang w:val="fr-FR" w:eastAsia="en-US"/>
        </w:rPr>
        <w:t>e-mail(s):</w:t>
      </w:r>
      <w:r w:rsidRPr="00745D14">
        <w:rPr>
          <w:rFonts w:ascii="Avenir LT Std 65 Medium" w:eastAsia="바탕" w:hAnsi="Avenir LT Std 65 Medium" w:cs="Times New Roman" w:hint="eastAsia"/>
          <w:b/>
          <w:color w:val="00558C"/>
          <w:kern w:val="0"/>
          <w:szCs w:val="20"/>
          <w:lang w:val="fr-FR"/>
        </w:rPr>
        <w:t xml:space="preserve"> </w:t>
      </w:r>
      <w:hyperlink r:id="rId11" w:history="1">
        <w:r w:rsidRPr="00745D14">
          <w:rPr>
            <w:rFonts w:ascii="Avenir LT Std 65 Medium" w:eastAsia="바탕" w:hAnsi="Avenir LT Std 65 Medium" w:cs="Times New Roman" w:hint="eastAsia"/>
            <w:color w:val="000000"/>
            <w:kern w:val="0"/>
            <w:szCs w:val="20"/>
            <w:u w:val="single"/>
            <w:lang w:val="fr-FR"/>
          </w:rPr>
          <w:t>yunghyu10@gmail.com</w:t>
        </w:r>
      </w:hyperlink>
    </w:p>
    <w:p w:rsidR="00745D14" w:rsidRPr="00745D14" w:rsidRDefault="00745D14" w:rsidP="00745D14">
      <w:pPr>
        <w:widowControl/>
        <w:tabs>
          <w:tab w:val="left" w:pos="3686"/>
        </w:tabs>
        <w:wordWrap/>
        <w:autoSpaceDE/>
        <w:autoSpaceDN/>
        <w:spacing w:after="0" w:line="216" w:lineRule="atLeast"/>
        <w:jc w:val="left"/>
        <w:rPr>
          <w:rFonts w:ascii="Avenir LT Std 65 Medium" w:eastAsia="MS Mincho" w:hAnsi="Avenir LT Std 65 Medium" w:cs="Times New Roman"/>
          <w:color w:val="00B0F0"/>
          <w:kern w:val="0"/>
          <w:sz w:val="24"/>
          <w:szCs w:val="24"/>
          <w:lang w:val="en-GB"/>
        </w:rPr>
      </w:pPr>
      <w:r w:rsidRPr="00745D14">
        <w:rPr>
          <w:rFonts w:ascii="Avenir LT Std 65 Medium" w:eastAsia="MS Mincho" w:hAnsi="Avenir LT Std 65 Medium" w:cs="Times New Roman"/>
          <w:color w:val="00B0F0"/>
          <w:kern w:val="0"/>
          <w:sz w:val="24"/>
          <w:szCs w:val="24"/>
          <w:lang w:val="en-GB"/>
        </w:rPr>
        <w:t>ABSTRACT / RESUME:</w:t>
      </w:r>
    </w:p>
    <w:p w:rsidR="00745D14" w:rsidRPr="00745D14" w:rsidRDefault="00745D14" w:rsidP="00745D14">
      <w:pPr>
        <w:widowControl/>
        <w:wordWrap/>
        <w:autoSpaceDE/>
        <w:autoSpaceDN/>
        <w:spacing w:after="120" w:line="216" w:lineRule="atLeast"/>
        <w:jc w:val="left"/>
        <w:rPr>
          <w:rFonts w:ascii="Avenir LT Std 65 Medium" w:eastAsia="바탕" w:hAnsi="Avenir LT Std 65 Medium" w:cs="Times New Roman"/>
          <w:b/>
          <w:color w:val="00558C"/>
          <w:kern w:val="0"/>
          <w:szCs w:val="20"/>
          <w:lang w:val="fr-FR"/>
        </w:rPr>
      </w:pPr>
      <w:r w:rsidRPr="00745D14">
        <w:rPr>
          <w:rFonts w:ascii="Avenir LT Std 65 Medium" w:eastAsia="바탕" w:hAnsi="Avenir LT Std 65 Medium" w:cs="Times New Roman"/>
          <w:b/>
          <w:color w:val="00558C"/>
          <w:kern w:val="0"/>
          <w:szCs w:val="20"/>
          <w:lang w:val="fr-FR"/>
        </w:rPr>
        <w:t>Recently</w:t>
      </w:r>
      <w:r w:rsidRPr="00745D14">
        <w:rPr>
          <w:rFonts w:ascii="Avenir LT Std 65 Medium" w:eastAsia="바탕" w:hAnsi="Avenir LT Std 65 Medium" w:cs="Times New Roman" w:hint="eastAsia"/>
          <w:b/>
          <w:color w:val="00558C"/>
          <w:kern w:val="0"/>
          <w:szCs w:val="20"/>
          <w:lang w:val="fr-FR"/>
        </w:rPr>
        <w:t xml:space="preserve"> a number of</w:t>
      </w:r>
      <w:r w:rsidRPr="00745D14">
        <w:rPr>
          <w:rFonts w:ascii="Avenir LT Std 65 Medium" w:eastAsia="바탕" w:hAnsi="Avenir LT Std 65 Medium" w:cs="Times New Roman"/>
          <w:b/>
          <w:color w:val="00558C"/>
          <w:kern w:val="0"/>
          <w:szCs w:val="20"/>
          <w:lang w:val="fr-FR"/>
        </w:rPr>
        <w:t xml:space="preserve"> organisations and </w:t>
      </w:r>
      <w:r w:rsidRPr="00745D14">
        <w:rPr>
          <w:rFonts w:ascii="Avenir LT Std 65 Medium" w:eastAsia="바탕" w:hAnsi="Avenir LT Std 65 Medium" w:cs="Times New Roman" w:hint="eastAsia"/>
          <w:b/>
          <w:color w:val="00558C"/>
          <w:kern w:val="0"/>
          <w:szCs w:val="20"/>
          <w:lang w:val="fr-FR"/>
        </w:rPr>
        <w:t>countries</w:t>
      </w:r>
      <w:r w:rsidRPr="00745D14">
        <w:rPr>
          <w:rFonts w:ascii="Avenir LT Std 65 Medium" w:eastAsia="바탕" w:hAnsi="Avenir LT Std 65 Medium" w:cs="Times New Roman"/>
          <w:b/>
          <w:color w:val="00558C"/>
          <w:kern w:val="0"/>
          <w:szCs w:val="20"/>
          <w:lang w:val="fr-FR"/>
        </w:rPr>
        <w:t xml:space="preserve"> are </w:t>
      </w:r>
      <w:r w:rsidRPr="00745D14">
        <w:rPr>
          <w:rFonts w:ascii="Avenir LT Std 65 Medium" w:eastAsia="바탕" w:hAnsi="Avenir LT Std 65 Medium" w:cs="Times New Roman" w:hint="eastAsia"/>
          <w:b/>
          <w:color w:val="00558C"/>
          <w:kern w:val="0"/>
          <w:szCs w:val="20"/>
          <w:lang w:val="fr-FR"/>
        </w:rPr>
        <w:t>undertak</w:t>
      </w:r>
      <w:r w:rsidRPr="00745D14">
        <w:rPr>
          <w:rFonts w:ascii="Avenir LT Std 65 Medium" w:eastAsia="바탕" w:hAnsi="Avenir LT Std 65 Medium" w:cs="Times New Roman"/>
          <w:b/>
          <w:color w:val="00558C"/>
          <w:kern w:val="0"/>
          <w:szCs w:val="20"/>
          <w:lang w:val="fr-FR"/>
        </w:rPr>
        <w:t xml:space="preserve">ing indivisually research projects </w:t>
      </w:r>
      <w:r w:rsidRPr="00745D14">
        <w:rPr>
          <w:rFonts w:ascii="Avenir LT Std 65 Medium" w:eastAsia="바탕" w:hAnsi="Avenir LT Std 65 Medium" w:cs="Times New Roman" w:hint="eastAsia"/>
          <w:b/>
          <w:color w:val="00558C"/>
          <w:kern w:val="0"/>
          <w:szCs w:val="20"/>
          <w:lang w:val="fr-FR"/>
        </w:rPr>
        <w:t>that address</w:t>
      </w:r>
      <w:r w:rsidRPr="00745D14">
        <w:rPr>
          <w:rFonts w:ascii="Avenir LT Std 65 Medium" w:eastAsia="바탕" w:hAnsi="Avenir LT Std 65 Medium" w:cs="Times New Roman"/>
          <w:b/>
          <w:color w:val="00558C"/>
          <w:kern w:val="0"/>
          <w:szCs w:val="20"/>
          <w:lang w:val="fr-FR"/>
        </w:rPr>
        <w:t xml:space="preserve"> maritime services for e-navigation as a name of IMO MSPs</w:t>
      </w:r>
      <w:r w:rsidRPr="00745D14">
        <w:rPr>
          <w:rFonts w:ascii="Avenir LT Std 65 Medium" w:eastAsia="바탕" w:hAnsi="Avenir LT Std 65 Medium" w:cs="Times New Roman" w:hint="eastAsia"/>
          <w:b/>
          <w:color w:val="00558C"/>
          <w:kern w:val="0"/>
          <w:szCs w:val="20"/>
          <w:lang w:val="fr-FR"/>
        </w:rPr>
        <w:t xml:space="preserve"> without harmonisation between developed maritime service</w:t>
      </w:r>
      <w:r w:rsidRPr="00745D14">
        <w:rPr>
          <w:rFonts w:ascii="Avenir LT Std 65 Medium" w:eastAsia="바탕" w:hAnsi="Avenir LT Std 65 Medium" w:cs="Times New Roman"/>
          <w:b/>
          <w:color w:val="00558C"/>
          <w:kern w:val="0"/>
          <w:szCs w:val="20"/>
          <w:lang w:val="fr-FR"/>
        </w:rPr>
        <w:t xml:space="preserve">. When ship is going to navigate from berth to berth, the ship should be able to receive various kinds of maritime services continously and seamlessly without any miss-match, interruption and obstruction in information according to the ship’s or shore’s needs for safe, ecconomic and effective navigation. To achieve these, services should keep continuity, connectivity, integrity and inter-operability between services and information. </w:t>
      </w:r>
    </w:p>
    <w:p w:rsidR="00745D14" w:rsidRPr="00745D14" w:rsidRDefault="00745D14" w:rsidP="00745D14">
      <w:pPr>
        <w:widowControl/>
        <w:wordWrap/>
        <w:autoSpaceDE/>
        <w:autoSpaceDN/>
        <w:spacing w:after="120" w:line="216" w:lineRule="atLeast"/>
        <w:jc w:val="left"/>
        <w:rPr>
          <w:rFonts w:ascii="Avenir LT Std 65 Medium" w:eastAsia="바탕" w:hAnsi="Avenir LT Std 65 Medium" w:cs="Times New Roman"/>
          <w:b/>
          <w:color w:val="00558C"/>
          <w:kern w:val="0"/>
          <w:szCs w:val="20"/>
          <w:lang w:val="fr-FR"/>
        </w:rPr>
      </w:pPr>
      <w:r w:rsidRPr="00745D14">
        <w:rPr>
          <w:rFonts w:ascii="Avenir LT Std 65 Medium" w:eastAsia="바탕" w:hAnsi="Avenir LT Std 65 Medium" w:cs="Times New Roman"/>
          <w:b/>
          <w:color w:val="00558C"/>
          <w:kern w:val="0"/>
          <w:szCs w:val="20"/>
          <w:lang w:val="fr-FR"/>
        </w:rPr>
        <w:t>This paper considers about system of information exchange between maritime services and study about how the service can be provided, how the service can be acknowledged and used by mariner, according to ship’s position and navigation status. As the results of study this paper will conclude with proposed requirements on connectivity, continuity and interoprability between various e-navigation services.</w:t>
      </w:r>
    </w:p>
    <w:p w:rsidR="00745D14" w:rsidRPr="00745D14" w:rsidRDefault="00745D14" w:rsidP="00745D14">
      <w:pPr>
        <w:widowControl/>
        <w:wordWrap/>
        <w:autoSpaceDE/>
        <w:autoSpaceDN/>
        <w:spacing w:after="120" w:line="216" w:lineRule="atLeast"/>
        <w:jc w:val="left"/>
        <w:rPr>
          <w:rFonts w:ascii="Avenir LT Std 65 Medium" w:eastAsia="바탕" w:hAnsi="Avenir LT Std 65 Medium" w:cs="Times New Roman"/>
          <w:b/>
          <w:color w:val="00558C"/>
          <w:kern w:val="0"/>
          <w:szCs w:val="20"/>
          <w:lang w:val="fr-FR"/>
        </w:rPr>
      </w:pPr>
    </w:p>
    <w:tbl>
      <w:tblPr>
        <w:tblStyle w:val="a5"/>
        <w:tblW w:w="0" w:type="auto"/>
        <w:tblLook w:val="04A0" w:firstRow="1" w:lastRow="0" w:firstColumn="1" w:lastColumn="0" w:noHBand="0" w:noVBand="1"/>
      </w:tblPr>
      <w:tblGrid>
        <w:gridCol w:w="10234"/>
      </w:tblGrid>
      <w:tr w:rsidR="00745D14" w:rsidRPr="00745D14" w:rsidTr="00F65845">
        <w:tc>
          <w:tcPr>
            <w:tcW w:w="10234" w:type="dxa"/>
            <w:shd w:val="clear" w:color="auto" w:fill="00558C"/>
            <w:vAlign w:val="center"/>
          </w:tcPr>
          <w:p w:rsidR="00745D14" w:rsidRPr="00745D14" w:rsidRDefault="00745D14" w:rsidP="00745D14">
            <w:pPr>
              <w:widowControl/>
              <w:tabs>
                <w:tab w:val="left" w:pos="3686"/>
              </w:tabs>
              <w:wordWrap/>
              <w:autoSpaceDE/>
              <w:autoSpaceDN/>
              <w:spacing w:line="216" w:lineRule="atLeast"/>
              <w:ind w:right="28"/>
              <w:jc w:val="center"/>
              <w:rPr>
                <w:rFonts w:ascii="Avenir LT Std 65 Medium" w:eastAsia="MS Mincho" w:hAnsi="Avenir LT Std 65 Medium" w:cs="Times New Roman"/>
                <w:b/>
                <w:color w:val="FEDB00"/>
                <w:sz w:val="4"/>
                <w:szCs w:val="4"/>
              </w:rPr>
            </w:pPr>
          </w:p>
          <w:p w:rsidR="00745D14" w:rsidRPr="00745D14" w:rsidRDefault="00745D14" w:rsidP="00745D14">
            <w:pPr>
              <w:widowControl/>
              <w:tabs>
                <w:tab w:val="left" w:pos="3686"/>
              </w:tabs>
              <w:wordWrap/>
              <w:autoSpaceDE/>
              <w:autoSpaceDN/>
              <w:spacing w:after="120" w:line="216" w:lineRule="atLeast"/>
              <w:ind w:right="28"/>
              <w:jc w:val="center"/>
              <w:rPr>
                <w:rFonts w:ascii="Avenir LT Std 65 Medium" w:eastAsia="MS Mincho" w:hAnsi="Avenir LT Std 65 Medium" w:cs="Times New Roman"/>
                <w:b/>
                <w:color w:val="FEDB00"/>
                <w:lang w:val="en-GB"/>
              </w:rPr>
            </w:pPr>
            <w:r w:rsidRPr="00745D14">
              <w:rPr>
                <w:rFonts w:ascii="Avenir LT Std 65 Medium" w:eastAsia="MS Mincho" w:hAnsi="Avenir LT Std 65 Medium" w:cs="Times New Roman"/>
                <w:b/>
                <w:color w:val="FEDB00"/>
                <w:lang w:val="en-GB"/>
              </w:rPr>
              <w:t xml:space="preserve">PLEASE RETURN TO </w:t>
            </w:r>
            <w:hyperlink r:id="rId12" w:history="1">
              <w:r w:rsidRPr="00745D14">
                <w:rPr>
                  <w:rFonts w:ascii="Avenir LT Std 65 Medium" w:eastAsia="MS Mincho" w:hAnsi="Avenir LT Std 65 Medium" w:cs="Times New Roman"/>
                  <w:b/>
                  <w:color w:val="FEDB00"/>
                  <w:u w:val="single"/>
                  <w:lang w:val="en-GB"/>
                </w:rPr>
                <w:t>contact@iala-aism.org</w:t>
              </w:r>
            </w:hyperlink>
            <w:r w:rsidRPr="00745D14">
              <w:rPr>
                <w:rFonts w:ascii="Avenir LT Std 65 Medium" w:eastAsia="MS Mincho" w:hAnsi="Avenir LT Std 65 Medium" w:cs="Times New Roman"/>
                <w:b/>
                <w:color w:val="FEDB00"/>
                <w:lang w:val="en-GB"/>
              </w:rPr>
              <w:t xml:space="preserve"> by 31st March 2017</w:t>
            </w:r>
          </w:p>
          <w:p w:rsidR="00745D14" w:rsidRPr="00745D14" w:rsidRDefault="00745D14" w:rsidP="00745D14">
            <w:pPr>
              <w:widowControl/>
              <w:tabs>
                <w:tab w:val="left" w:pos="3686"/>
              </w:tabs>
              <w:wordWrap/>
              <w:autoSpaceDE/>
              <w:autoSpaceDN/>
              <w:spacing w:after="120" w:line="216" w:lineRule="atLeast"/>
              <w:ind w:right="28"/>
              <w:jc w:val="center"/>
              <w:rPr>
                <w:rFonts w:ascii="Avenir LT Std 65 Medium" w:eastAsia="MS Mincho" w:hAnsi="Avenir LT Std 65 Medium" w:cs="Times New Roman"/>
                <w:b/>
                <w:color w:val="FEDB00"/>
              </w:rPr>
            </w:pPr>
            <w:r w:rsidRPr="00745D14">
              <w:rPr>
                <w:rFonts w:ascii="Avenir LT Std 65 Medium" w:eastAsia="MS Mincho" w:hAnsi="Avenir LT Std 65 Medium" w:cs="Times New Roman"/>
                <w:b/>
                <w:color w:val="FEDB00"/>
              </w:rPr>
              <w:t xml:space="preserve">VEUILLEZ RETOURNER A </w:t>
            </w:r>
            <w:hyperlink r:id="rId13" w:history="1">
              <w:r w:rsidRPr="00745D14">
                <w:rPr>
                  <w:rFonts w:ascii="Avenir LT Std 65 Medium" w:eastAsia="MS Mincho" w:hAnsi="Avenir LT Std 65 Medium" w:cs="Times New Roman"/>
                  <w:b/>
                  <w:color w:val="FEDB00"/>
                  <w:u w:val="single"/>
                </w:rPr>
                <w:t>contact@iala-aism.org</w:t>
              </w:r>
            </w:hyperlink>
            <w:r w:rsidRPr="00745D14">
              <w:rPr>
                <w:rFonts w:ascii="Avenir LT Std 65 Medium" w:eastAsia="MS Mincho" w:hAnsi="Avenir LT Std 65 Medium" w:cs="Times New Roman"/>
                <w:b/>
                <w:color w:val="FEDB00"/>
              </w:rPr>
              <w:t xml:space="preserve"> avant le 31 mars 2017</w:t>
            </w:r>
          </w:p>
        </w:tc>
      </w:tr>
    </w:tbl>
    <w:p w:rsidR="00745D14" w:rsidRPr="00745D14" w:rsidRDefault="00745D14" w:rsidP="00745D14">
      <w:pPr>
        <w:widowControl/>
        <w:tabs>
          <w:tab w:val="left" w:pos="3686"/>
        </w:tabs>
        <w:wordWrap/>
        <w:autoSpaceDE/>
        <w:autoSpaceDN/>
        <w:spacing w:after="120" w:line="216" w:lineRule="atLeast"/>
        <w:ind w:right="28"/>
        <w:jc w:val="left"/>
        <w:rPr>
          <w:rFonts w:ascii="Avenir LT Std 65 Medium" w:eastAsia="MS Mincho" w:hAnsi="Avenir LT Std 65 Medium" w:cs="Times New Roman"/>
          <w:b/>
          <w:color w:val="00558C"/>
          <w:kern w:val="0"/>
          <w:szCs w:val="20"/>
          <w:lang w:val="fr-FR" w:eastAsia="en-US"/>
        </w:rPr>
      </w:pPr>
    </w:p>
    <w:p w:rsidR="00F977D4" w:rsidRPr="00745D14" w:rsidRDefault="00F977D4">
      <w:pPr>
        <w:rPr>
          <w:lang w:val="fr-FR"/>
        </w:rPr>
      </w:pPr>
    </w:p>
    <w:sectPr w:rsidR="00F977D4" w:rsidRPr="00745D14" w:rsidSect="00FA5CB2">
      <w:type w:val="continuous"/>
      <w:pgSz w:w="11906" w:h="16838" w:code="9"/>
      <w:pgMar w:top="397" w:right="765" w:bottom="567" w:left="907" w:header="567" w:footer="510" w:gutter="0"/>
      <w:cols w:space="4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CCC" w:rsidRDefault="00245CCC" w:rsidP="00745D14">
      <w:pPr>
        <w:spacing w:after="0" w:line="240" w:lineRule="auto"/>
      </w:pPr>
      <w:r>
        <w:separator/>
      </w:r>
    </w:p>
  </w:endnote>
  <w:endnote w:type="continuationSeparator" w:id="0">
    <w:p w:rsidR="00245CCC" w:rsidRDefault="00245CCC" w:rsidP="00745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venir LT Std 65 Medium">
    <w:altName w:val="Arial"/>
    <w:panose1 w:val="00000000000000000000"/>
    <w:charset w:val="00"/>
    <w:family w:val="swiss"/>
    <w:notTrueType/>
    <w:pitch w:val="variable"/>
    <w:sig w:usb0="00000003" w:usb1="4000204A"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D14" w:rsidRDefault="00745D14" w:rsidP="008C27BF">
    <w:pPr>
      <w:pStyle w:val="a4"/>
    </w:pPr>
    <w:r w:rsidRPr="00442889">
      <w:rPr>
        <w:noProof/>
      </w:rPr>
      <w:drawing>
        <wp:anchor distT="0" distB="0" distL="114300" distR="114300" simplePos="0" relativeHeight="251661312" behindDoc="1" locked="0" layoutInCell="1" allowOverlap="1" wp14:anchorId="3D5A6142" wp14:editId="4F520228">
          <wp:simplePos x="0" y="0"/>
          <wp:positionH relativeFrom="page">
            <wp:posOffset>543560</wp:posOffset>
          </wp:positionH>
          <wp:positionV relativeFrom="page">
            <wp:posOffset>9725025</wp:posOffset>
          </wp:positionV>
          <wp:extent cx="3247200" cy="723600"/>
          <wp:effectExtent l="0" t="0" r="0" b="635"/>
          <wp:wrapNone/>
          <wp:docPr id="1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rsidR="00745D14" w:rsidRDefault="00745D14" w:rsidP="008C27BF">
    <w:pPr>
      <w:pStyle w:val="a4"/>
    </w:pPr>
  </w:p>
  <w:p w:rsidR="00745D14" w:rsidRDefault="00745D14" w:rsidP="008C27BF">
    <w:pPr>
      <w:pStyle w:val="a4"/>
    </w:pPr>
  </w:p>
  <w:p w:rsidR="00745D14" w:rsidRDefault="00745D14" w:rsidP="008C27BF">
    <w:pPr>
      <w:pStyle w:val="a4"/>
    </w:pPr>
  </w:p>
  <w:p w:rsidR="00745D14" w:rsidRPr="006F0F72" w:rsidRDefault="00745D14" w:rsidP="006F0F72">
    <w:pPr>
      <w:pStyle w:val="Numrotationdepage"/>
    </w:pPr>
    <w:r w:rsidRPr="00B67422">
      <w:rPr>
        <w:b/>
        <w:color w:val="FFE500"/>
        <w:sz w:val="20"/>
        <w:szCs w:val="20"/>
      </w:rPr>
      <w:t>___</w:t>
    </w:r>
    <w:proofErr w:type="gramStart"/>
    <w:r w:rsidRPr="00B67422">
      <w:rPr>
        <w:b/>
        <w:color w:val="FFE500"/>
        <w:sz w:val="20"/>
        <w:szCs w:val="20"/>
      </w:rPr>
      <w:t>_</w:t>
    </w:r>
    <w:r w:rsidRPr="006F0F72">
      <w:t xml:space="preserve">  P</w:t>
    </w:r>
    <w:proofErr w:type="gramEnd"/>
    <w:r w:rsidRPr="006F0F72">
      <w:t xml:space="preserve"> </w:t>
    </w:r>
    <w:r w:rsidRPr="006F0F72">
      <w:fldChar w:fldCharType="begin"/>
    </w:r>
    <w:r w:rsidRPr="006F0F72">
      <w:instrText xml:space="preserve"> PAGE   \* MERGEFORMAT </w:instrText>
    </w:r>
    <w:r w:rsidRPr="006F0F72">
      <w:fldChar w:fldCharType="separate"/>
    </w:r>
    <w:r>
      <w:rPr>
        <w:noProof/>
      </w:rPr>
      <w:t>2</w:t>
    </w:r>
    <w:r w:rsidRPr="006F0F7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D14" w:rsidRPr="00442889" w:rsidRDefault="00745D14" w:rsidP="00745D14">
    <w:pPr>
      <w:pStyle w:val="a4"/>
    </w:pPr>
    <w:r w:rsidRPr="00442889">
      <w:rPr>
        <w:noProof/>
      </w:rPr>
      <w:drawing>
        <wp:anchor distT="0" distB="0" distL="114300" distR="114300" simplePos="0" relativeHeight="251659264" behindDoc="1" locked="0" layoutInCell="1" allowOverlap="1" wp14:anchorId="1829A8ED" wp14:editId="11425142">
          <wp:simplePos x="0" y="0"/>
          <wp:positionH relativeFrom="page">
            <wp:posOffset>542925</wp:posOffset>
          </wp:positionH>
          <wp:positionV relativeFrom="page">
            <wp:posOffset>9725025</wp:posOffset>
          </wp:positionV>
          <wp:extent cx="3247200" cy="723600"/>
          <wp:effectExtent l="0" t="0" r="0" b="635"/>
          <wp:wrapNone/>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CCC" w:rsidRDefault="00245CCC" w:rsidP="00745D14">
      <w:pPr>
        <w:spacing w:after="0" w:line="240" w:lineRule="auto"/>
      </w:pPr>
      <w:r>
        <w:separator/>
      </w:r>
    </w:p>
  </w:footnote>
  <w:footnote w:type="continuationSeparator" w:id="0">
    <w:p w:rsidR="00245CCC" w:rsidRDefault="00245CCC" w:rsidP="00745D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D14" w:rsidRDefault="00745D14" w:rsidP="008C27BF">
    <w:pPr>
      <w:pStyle w:val="a3"/>
    </w:pPr>
    <w:r>
      <w:rPr>
        <w:noProof/>
      </w:rPr>
      <w:drawing>
        <wp:anchor distT="0" distB="0" distL="114300" distR="114300" simplePos="0" relativeHeight="251660288" behindDoc="1" locked="0" layoutInCell="1" allowOverlap="1" wp14:anchorId="2862882C" wp14:editId="670EC9A3">
          <wp:simplePos x="0" y="0"/>
          <wp:positionH relativeFrom="page">
            <wp:posOffset>6661150</wp:posOffset>
          </wp:positionH>
          <wp:positionV relativeFrom="page">
            <wp:posOffset>180340</wp:posOffset>
          </wp:positionV>
          <wp:extent cx="720000" cy="720000"/>
          <wp:effectExtent l="0" t="0" r="4445" b="4445"/>
          <wp:wrapNone/>
          <wp:docPr id="1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20D64"/>
    <w:multiLevelType w:val="hybridMultilevel"/>
    <w:tmpl w:val="F70ACAA0"/>
    <w:lvl w:ilvl="0" w:tplc="F552E70E">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A2B11A9"/>
    <w:multiLevelType w:val="hybridMultilevel"/>
    <w:tmpl w:val="5630CB54"/>
    <w:lvl w:ilvl="0" w:tplc="F40069F6">
      <w:start w:val="1"/>
      <w:numFmt w:val="decimal"/>
      <w:lvlText w:val="%1."/>
      <w:lvlJc w:val="left"/>
      <w:pPr>
        <w:ind w:left="720" w:hanging="360"/>
      </w:pPr>
      <w:rPr>
        <w:rFonts w:hint="default"/>
        <w:b/>
        <w:i/>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C104E9C"/>
    <w:multiLevelType w:val="hybridMultilevel"/>
    <w:tmpl w:val="5A226306"/>
    <w:lvl w:ilvl="0" w:tplc="3176DC3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0192159"/>
    <w:multiLevelType w:val="hybridMultilevel"/>
    <w:tmpl w:val="A6FED794"/>
    <w:lvl w:ilvl="0" w:tplc="E2B021A0">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0AB7B49"/>
    <w:multiLevelType w:val="hybridMultilevel"/>
    <w:tmpl w:val="185281FA"/>
    <w:lvl w:ilvl="0" w:tplc="C47EB01C">
      <w:start w:val="1"/>
      <w:numFmt w:val="bullet"/>
      <w:lvlText w:val=""/>
      <w:lvlJc w:val="left"/>
      <w:pPr>
        <w:ind w:left="720" w:hanging="360"/>
      </w:pPr>
      <w:rPr>
        <w:rFonts w:ascii="Symbol" w:hAnsi="Symbol" w:hint="default"/>
        <w:b/>
        <w:color w:val="00558C"/>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C5D7D4E"/>
    <w:multiLevelType w:val="hybridMultilevel"/>
    <w:tmpl w:val="EFC4F2C6"/>
    <w:lvl w:ilvl="0" w:tplc="2738E072">
      <w:start w:val="1"/>
      <w:numFmt w:val="decimal"/>
      <w:lvlText w:val="%1."/>
      <w:lvlJc w:val="left"/>
      <w:pPr>
        <w:ind w:left="720" w:hanging="360"/>
      </w:pPr>
      <w:rPr>
        <w:rFonts w:hint="default"/>
        <w:b/>
        <w:color w:val="009FDF"/>
        <w:sz w:val="20"/>
        <w:szCs w:val="20"/>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F4F00EB"/>
    <w:multiLevelType w:val="hybridMultilevel"/>
    <w:tmpl w:val="EE70D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4995B7A"/>
    <w:multiLevelType w:val="hybridMultilevel"/>
    <w:tmpl w:val="3D78A5FA"/>
    <w:lvl w:ilvl="0" w:tplc="8EA01A3C">
      <w:start w:val="1"/>
      <w:numFmt w:val="decimal"/>
      <w:lvlText w:val="%1."/>
      <w:lvlJc w:val="left"/>
      <w:pPr>
        <w:ind w:left="720" w:hanging="360"/>
      </w:pPr>
      <w:rPr>
        <w:rFonts w:hint="default"/>
        <w:b/>
        <w:color w:val="009FDF"/>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6"/>
  </w:num>
  <w:num w:numId="5">
    <w:abstractNumId w:val="3"/>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D14"/>
    <w:rsid w:val="00245CCC"/>
    <w:rsid w:val="004778E0"/>
    <w:rsid w:val="005E42A5"/>
    <w:rsid w:val="00745D14"/>
    <w:rsid w:val="00F977D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5D14"/>
    <w:pPr>
      <w:tabs>
        <w:tab w:val="center" w:pos="4513"/>
        <w:tab w:val="right" w:pos="9026"/>
      </w:tabs>
      <w:snapToGrid w:val="0"/>
    </w:pPr>
  </w:style>
  <w:style w:type="character" w:customStyle="1" w:styleId="Char">
    <w:name w:val="머리글 Char"/>
    <w:basedOn w:val="a0"/>
    <w:link w:val="a3"/>
    <w:uiPriority w:val="99"/>
    <w:rsid w:val="00745D14"/>
  </w:style>
  <w:style w:type="paragraph" w:styleId="a4">
    <w:name w:val="footer"/>
    <w:basedOn w:val="a"/>
    <w:link w:val="Char0"/>
    <w:uiPriority w:val="99"/>
    <w:unhideWhenUsed/>
    <w:rsid w:val="00745D14"/>
    <w:pPr>
      <w:tabs>
        <w:tab w:val="center" w:pos="4513"/>
        <w:tab w:val="right" w:pos="9026"/>
      </w:tabs>
      <w:snapToGrid w:val="0"/>
    </w:pPr>
  </w:style>
  <w:style w:type="character" w:customStyle="1" w:styleId="Char0">
    <w:name w:val="바닥글 Char"/>
    <w:basedOn w:val="a0"/>
    <w:link w:val="a4"/>
    <w:uiPriority w:val="99"/>
    <w:rsid w:val="00745D14"/>
  </w:style>
  <w:style w:type="table" w:styleId="a5">
    <w:name w:val="Table Grid"/>
    <w:basedOn w:val="a1"/>
    <w:uiPriority w:val="39"/>
    <w:rsid w:val="00745D14"/>
    <w:pPr>
      <w:spacing w:after="0" w:line="240" w:lineRule="auto"/>
      <w:jc w:val="left"/>
    </w:pPr>
    <w:rPr>
      <w:rFonts w:ascii="Calibri" w:hAnsi="Calibri"/>
      <w:kern w:val="0"/>
      <w:szCs w:val="20"/>
      <w:lang w:val="fr-FR" w:eastAsia="en-US"/>
    </w:rPr>
    <w:tblPr>
      <w:tblInd w:w="0" w:type="dxa"/>
      <w:tblCellMar>
        <w:top w:w="0" w:type="dxa"/>
        <w:left w:w="0" w:type="dxa"/>
        <w:bottom w:w="0" w:type="dxa"/>
        <w:right w:w="0" w:type="dxa"/>
      </w:tblCellMar>
    </w:tblPr>
  </w:style>
  <w:style w:type="paragraph" w:customStyle="1" w:styleId="Numrotationdepage">
    <w:name w:val="Numérotation de page"/>
    <w:basedOn w:val="a4"/>
    <w:qFormat/>
    <w:rsid w:val="00745D14"/>
    <w:pPr>
      <w:widowControl/>
      <w:tabs>
        <w:tab w:val="clear" w:pos="4513"/>
        <w:tab w:val="clear" w:pos="9026"/>
      </w:tabs>
      <w:wordWrap/>
      <w:autoSpaceDE/>
      <w:autoSpaceDN/>
      <w:snapToGrid/>
      <w:spacing w:after="0" w:line="240" w:lineRule="exact"/>
      <w:jc w:val="right"/>
    </w:pPr>
    <w:rPr>
      <w:color w:val="00558C"/>
      <w:kern w:val="0"/>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5D14"/>
    <w:pPr>
      <w:tabs>
        <w:tab w:val="center" w:pos="4513"/>
        <w:tab w:val="right" w:pos="9026"/>
      </w:tabs>
      <w:snapToGrid w:val="0"/>
    </w:pPr>
  </w:style>
  <w:style w:type="character" w:customStyle="1" w:styleId="Char">
    <w:name w:val="머리글 Char"/>
    <w:basedOn w:val="a0"/>
    <w:link w:val="a3"/>
    <w:uiPriority w:val="99"/>
    <w:rsid w:val="00745D14"/>
  </w:style>
  <w:style w:type="paragraph" w:styleId="a4">
    <w:name w:val="footer"/>
    <w:basedOn w:val="a"/>
    <w:link w:val="Char0"/>
    <w:uiPriority w:val="99"/>
    <w:unhideWhenUsed/>
    <w:rsid w:val="00745D14"/>
    <w:pPr>
      <w:tabs>
        <w:tab w:val="center" w:pos="4513"/>
        <w:tab w:val="right" w:pos="9026"/>
      </w:tabs>
      <w:snapToGrid w:val="0"/>
    </w:pPr>
  </w:style>
  <w:style w:type="character" w:customStyle="1" w:styleId="Char0">
    <w:name w:val="바닥글 Char"/>
    <w:basedOn w:val="a0"/>
    <w:link w:val="a4"/>
    <w:uiPriority w:val="99"/>
    <w:rsid w:val="00745D14"/>
  </w:style>
  <w:style w:type="table" w:styleId="a5">
    <w:name w:val="Table Grid"/>
    <w:basedOn w:val="a1"/>
    <w:uiPriority w:val="39"/>
    <w:rsid w:val="00745D14"/>
    <w:pPr>
      <w:spacing w:after="0" w:line="240" w:lineRule="auto"/>
      <w:jc w:val="left"/>
    </w:pPr>
    <w:rPr>
      <w:rFonts w:ascii="Calibri" w:hAnsi="Calibri"/>
      <w:kern w:val="0"/>
      <w:szCs w:val="20"/>
      <w:lang w:val="fr-FR" w:eastAsia="en-US"/>
    </w:rPr>
    <w:tblPr>
      <w:tblInd w:w="0" w:type="dxa"/>
      <w:tblCellMar>
        <w:top w:w="0" w:type="dxa"/>
        <w:left w:w="0" w:type="dxa"/>
        <w:bottom w:w="0" w:type="dxa"/>
        <w:right w:w="0" w:type="dxa"/>
      </w:tblCellMar>
    </w:tblPr>
  </w:style>
  <w:style w:type="paragraph" w:customStyle="1" w:styleId="Numrotationdepage">
    <w:name w:val="Numérotation de page"/>
    <w:basedOn w:val="a4"/>
    <w:qFormat/>
    <w:rsid w:val="00745D14"/>
    <w:pPr>
      <w:widowControl/>
      <w:tabs>
        <w:tab w:val="clear" w:pos="4513"/>
        <w:tab w:val="clear" w:pos="9026"/>
      </w:tabs>
      <w:wordWrap/>
      <w:autoSpaceDE/>
      <w:autoSpaceDN/>
      <w:snapToGrid/>
      <w:spacing w:after="0" w:line="240" w:lineRule="exact"/>
      <w:jc w:val="right"/>
    </w:pPr>
    <w:rPr>
      <w:color w:val="00558C"/>
      <w:kern w:val="0"/>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ontact@iala-aism.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ontact@iala-aism.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unghyu10@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298</Words>
  <Characters>1700</Characters>
  <Application>Microsoft Office Word</Application>
  <DocSecurity>0</DocSecurity>
  <Lines>14</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mof</dc:creator>
  <cp:lastModifiedBy>mof</cp:lastModifiedBy>
  <cp:revision>2</cp:revision>
  <dcterms:created xsi:type="dcterms:W3CDTF">2017-04-27T02:22:00Z</dcterms:created>
  <dcterms:modified xsi:type="dcterms:W3CDTF">2017-06-29T02:15:00Z</dcterms:modified>
</cp:coreProperties>
</file>